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62C" w:rsidRPr="0009423F" w:rsidRDefault="004C162C" w:rsidP="0009423F">
      <w:pPr>
        <w:rPr>
          <w:rFonts w:ascii="Bookman Old Style" w:hAnsi="Bookman Old Style"/>
          <w:i/>
          <w:sz w:val="56"/>
          <w:szCs w:val="56"/>
          <w:u w:val="single"/>
        </w:rPr>
      </w:pPr>
      <w:r w:rsidRPr="0009423F">
        <w:rPr>
          <w:rFonts w:ascii="Bookman Old Style" w:hAnsi="Bookman Old Style"/>
          <w:i/>
          <w:sz w:val="56"/>
          <w:szCs w:val="56"/>
          <w:u w:val="single"/>
        </w:rPr>
        <w:t xml:space="preserve">URMOSA  </w:t>
      </w:r>
    </w:p>
    <w:p w:rsidR="004C162C" w:rsidRPr="0009423F" w:rsidRDefault="004C162C" w:rsidP="0009423F">
      <w:pPr>
        <w:jc w:val="center"/>
        <w:rPr>
          <w:rFonts w:ascii="Bookman Old Style" w:hAnsi="Bookman Old Style"/>
          <w:i/>
          <w:sz w:val="56"/>
          <w:szCs w:val="56"/>
        </w:rPr>
      </w:pPr>
      <w:r w:rsidRPr="0009423F">
        <w:rPr>
          <w:rFonts w:ascii="Bookman Old Style" w:hAnsi="Bookman Old Style"/>
          <w:i/>
          <w:sz w:val="56"/>
          <w:szCs w:val="56"/>
        </w:rPr>
        <w:t xml:space="preserve"> KOMA</w:t>
      </w:r>
    </w:p>
    <w:p w:rsidR="004C162C" w:rsidRPr="00644BD6" w:rsidRDefault="004C162C" w:rsidP="0009423F">
      <w:pPr>
        <w:jc w:val="center"/>
        <w:rPr>
          <w:b/>
          <w:sz w:val="32"/>
          <w:szCs w:val="32"/>
          <w:u w:val="single"/>
          <w:lang w:val="en-US"/>
        </w:rPr>
      </w:pPr>
      <w:r w:rsidRPr="00644BD6">
        <w:rPr>
          <w:b/>
          <w:sz w:val="32"/>
          <w:szCs w:val="32"/>
          <w:u w:val="single"/>
          <w:lang w:val="en-US"/>
        </w:rPr>
        <w:t>BUILD QUALITY</w:t>
      </w:r>
    </w:p>
    <w:p w:rsidR="004C162C" w:rsidRPr="00644BD6" w:rsidRDefault="004C162C">
      <w:pPr>
        <w:rPr>
          <w:sz w:val="28"/>
          <w:szCs w:val="28"/>
          <w:lang w:val="en-US"/>
        </w:rPr>
      </w:pPr>
    </w:p>
    <w:p w:rsidR="004C162C" w:rsidRPr="00644BD6" w:rsidRDefault="004C162C">
      <w:pPr>
        <w:rPr>
          <w:sz w:val="28"/>
          <w:szCs w:val="28"/>
          <w:lang w:val="en-US"/>
        </w:rPr>
      </w:pPr>
      <w:r w:rsidRPr="00644BD6">
        <w:rPr>
          <w:sz w:val="28"/>
          <w:szCs w:val="28"/>
          <w:lang w:val="en-US"/>
        </w:rPr>
        <w:t>- 3 bedrooms and 2 or 3 bathrooms dwellings.</w:t>
      </w:r>
    </w:p>
    <w:p w:rsidR="004C162C" w:rsidRPr="00644BD6" w:rsidRDefault="004C162C">
      <w:pPr>
        <w:rPr>
          <w:sz w:val="28"/>
          <w:szCs w:val="28"/>
          <w:lang w:val="en-US"/>
        </w:rPr>
      </w:pPr>
      <w:r w:rsidRPr="00644BD6">
        <w:rPr>
          <w:sz w:val="28"/>
          <w:szCs w:val="28"/>
          <w:lang w:val="en-US"/>
        </w:rPr>
        <w:t>- Seismic isolated structure of reinforced concrete.</w:t>
      </w:r>
    </w:p>
    <w:p w:rsidR="004C162C" w:rsidRPr="00644BD6" w:rsidRDefault="004C162C">
      <w:pPr>
        <w:rPr>
          <w:sz w:val="28"/>
          <w:szCs w:val="28"/>
          <w:lang w:val="en-US"/>
        </w:rPr>
      </w:pPr>
      <w:r w:rsidRPr="00644BD6">
        <w:rPr>
          <w:sz w:val="28"/>
          <w:szCs w:val="28"/>
          <w:lang w:val="en-US"/>
        </w:rPr>
        <w:t>- Exterior walls with thermic and acoustic insulator chamber according to existing regulations with concrete layer.</w:t>
      </w:r>
    </w:p>
    <w:p w:rsidR="004C162C" w:rsidRPr="00644BD6" w:rsidRDefault="004C162C">
      <w:pPr>
        <w:rPr>
          <w:sz w:val="28"/>
          <w:szCs w:val="28"/>
          <w:lang w:val="en-US"/>
        </w:rPr>
      </w:pPr>
      <w:r w:rsidRPr="00644BD6">
        <w:rPr>
          <w:sz w:val="28"/>
          <w:szCs w:val="28"/>
          <w:lang w:val="en-US"/>
        </w:rPr>
        <w:t>- Plastered smooth paint inside the houses.</w:t>
      </w:r>
    </w:p>
    <w:p w:rsidR="004C162C" w:rsidRPr="00644BD6" w:rsidRDefault="004C162C">
      <w:pPr>
        <w:rPr>
          <w:sz w:val="28"/>
          <w:szCs w:val="28"/>
          <w:lang w:val="en-US"/>
        </w:rPr>
      </w:pPr>
      <w:r w:rsidRPr="00644BD6">
        <w:rPr>
          <w:sz w:val="28"/>
          <w:szCs w:val="28"/>
          <w:lang w:val="en-US"/>
        </w:rPr>
        <w:t>- High quality porcelain stoneware flooring tiles..</w:t>
      </w:r>
    </w:p>
    <w:p w:rsidR="004C162C" w:rsidRPr="00644BD6" w:rsidRDefault="004C162C">
      <w:pPr>
        <w:rPr>
          <w:sz w:val="28"/>
          <w:szCs w:val="28"/>
          <w:lang w:val="en-US"/>
        </w:rPr>
      </w:pPr>
      <w:r w:rsidRPr="00644BD6">
        <w:rPr>
          <w:sz w:val="28"/>
          <w:szCs w:val="28"/>
          <w:lang w:val="en-US"/>
        </w:rPr>
        <w:t>- Lacquered anidized aluminium exterior canpertry and doublé-glazing windows.</w:t>
      </w:r>
    </w:p>
    <w:p w:rsidR="004C162C" w:rsidRPr="00644BD6" w:rsidRDefault="004C162C">
      <w:pPr>
        <w:rPr>
          <w:sz w:val="28"/>
          <w:szCs w:val="28"/>
          <w:lang w:val="en-US"/>
        </w:rPr>
      </w:pPr>
      <w:r w:rsidRPr="00644BD6">
        <w:rPr>
          <w:sz w:val="28"/>
          <w:szCs w:val="28"/>
          <w:lang w:val="en-US"/>
        </w:rPr>
        <w:t>- Smooth lacquered interior door panels.</w:t>
      </w:r>
    </w:p>
    <w:p w:rsidR="004C162C" w:rsidRPr="00644BD6" w:rsidRDefault="004C162C">
      <w:pPr>
        <w:rPr>
          <w:sz w:val="28"/>
          <w:szCs w:val="28"/>
          <w:lang w:val="en-US"/>
        </w:rPr>
      </w:pPr>
      <w:r w:rsidRPr="00644BD6">
        <w:rPr>
          <w:sz w:val="28"/>
          <w:szCs w:val="28"/>
          <w:lang w:val="en-US"/>
        </w:rPr>
        <w:t>- Reinforced main door.</w:t>
      </w:r>
    </w:p>
    <w:p w:rsidR="004C162C" w:rsidRPr="00644BD6" w:rsidRDefault="004C162C">
      <w:pPr>
        <w:rPr>
          <w:sz w:val="28"/>
          <w:szCs w:val="28"/>
          <w:lang w:val="en-US"/>
        </w:rPr>
      </w:pPr>
      <w:r w:rsidRPr="00644BD6">
        <w:rPr>
          <w:sz w:val="28"/>
          <w:szCs w:val="28"/>
          <w:lang w:val="en-US"/>
        </w:rPr>
        <w:t>- Wardrobe-furniture according to plans.</w:t>
      </w:r>
    </w:p>
    <w:p w:rsidR="004C162C" w:rsidRPr="00644BD6" w:rsidRDefault="004C162C">
      <w:pPr>
        <w:rPr>
          <w:sz w:val="28"/>
          <w:szCs w:val="28"/>
          <w:lang w:val="en-US"/>
        </w:rPr>
      </w:pPr>
      <w:r w:rsidRPr="00644BD6">
        <w:rPr>
          <w:sz w:val="28"/>
          <w:szCs w:val="28"/>
          <w:lang w:val="en-US"/>
        </w:rPr>
        <w:t xml:space="preserve">- Kitchen units and whitegoods(ceramis cooker,electric oven,fridge,washing machine and extractor fun).Silestone </w:t>
      </w:r>
      <w:r>
        <w:rPr>
          <w:sz w:val="28"/>
          <w:szCs w:val="28"/>
          <w:lang w:val="en-US"/>
        </w:rPr>
        <w:t xml:space="preserve">work-top </w:t>
      </w:r>
      <w:r w:rsidRPr="00644BD6">
        <w:rPr>
          <w:sz w:val="28"/>
          <w:szCs w:val="28"/>
          <w:lang w:val="en-US"/>
        </w:rPr>
        <w:t>or similar</w:t>
      </w:r>
      <w:r>
        <w:rPr>
          <w:sz w:val="28"/>
          <w:szCs w:val="28"/>
          <w:lang w:val="en-US"/>
        </w:rPr>
        <w:t>.</w:t>
      </w:r>
    </w:p>
    <w:p w:rsidR="004C162C" w:rsidRPr="00644BD6" w:rsidRDefault="004C162C">
      <w:pPr>
        <w:rPr>
          <w:sz w:val="28"/>
          <w:szCs w:val="28"/>
          <w:lang w:val="en-US"/>
        </w:rPr>
      </w:pPr>
      <w:r w:rsidRPr="00644BD6">
        <w:rPr>
          <w:sz w:val="28"/>
          <w:szCs w:val="28"/>
          <w:lang w:val="en-US"/>
        </w:rPr>
        <w:t>- Water heater and thermal solar panels to heat sanitary</w:t>
      </w:r>
      <w:r>
        <w:rPr>
          <w:sz w:val="28"/>
          <w:szCs w:val="28"/>
          <w:lang w:val="en-US"/>
        </w:rPr>
        <w:t xml:space="preserve"> </w:t>
      </w:r>
      <w:r w:rsidRPr="00644BD6">
        <w:rPr>
          <w:sz w:val="28"/>
          <w:szCs w:val="28"/>
          <w:lang w:val="en-US"/>
        </w:rPr>
        <w:t>hot water .</w:t>
      </w:r>
    </w:p>
    <w:p w:rsidR="004C162C" w:rsidRPr="00644BD6" w:rsidRDefault="004C162C">
      <w:pPr>
        <w:rPr>
          <w:sz w:val="28"/>
          <w:szCs w:val="28"/>
          <w:lang w:val="en-US"/>
        </w:rPr>
      </w:pPr>
      <w:r w:rsidRPr="00644BD6">
        <w:rPr>
          <w:sz w:val="28"/>
          <w:szCs w:val="28"/>
          <w:lang w:val="en-US"/>
        </w:rPr>
        <w:t>- High quality mixer taps and vitrified toilet.</w:t>
      </w:r>
    </w:p>
    <w:p w:rsidR="004C162C" w:rsidRPr="00644BD6" w:rsidRDefault="004C162C">
      <w:pPr>
        <w:rPr>
          <w:sz w:val="28"/>
          <w:szCs w:val="28"/>
          <w:lang w:val="en-US"/>
        </w:rPr>
      </w:pPr>
      <w:r w:rsidRPr="00644BD6">
        <w:rPr>
          <w:sz w:val="28"/>
          <w:szCs w:val="28"/>
          <w:lang w:val="en-US"/>
        </w:rPr>
        <w:t xml:space="preserve">- Air conditioning pre-installation </w:t>
      </w:r>
      <w:r>
        <w:rPr>
          <w:sz w:val="28"/>
          <w:szCs w:val="28"/>
          <w:lang w:val="en-US"/>
        </w:rPr>
        <w:t>using ducts</w:t>
      </w:r>
      <w:r w:rsidRPr="00644BD6">
        <w:rPr>
          <w:sz w:val="28"/>
          <w:szCs w:val="28"/>
          <w:lang w:val="en-US"/>
        </w:rPr>
        <w:t>.</w:t>
      </w:r>
    </w:p>
    <w:p w:rsidR="004C162C" w:rsidRPr="00644BD6" w:rsidRDefault="004C162C">
      <w:pPr>
        <w:rPr>
          <w:sz w:val="28"/>
          <w:szCs w:val="28"/>
          <w:lang w:val="en-US"/>
        </w:rPr>
      </w:pPr>
      <w:r w:rsidRPr="00644BD6">
        <w:rPr>
          <w:sz w:val="28"/>
          <w:szCs w:val="28"/>
          <w:lang w:val="en-US"/>
        </w:rPr>
        <w:t>- Radiant in-floor heating in bathrooms</w:t>
      </w:r>
      <w:r>
        <w:rPr>
          <w:sz w:val="28"/>
          <w:szCs w:val="28"/>
          <w:lang w:val="en-US"/>
        </w:rPr>
        <w:t>, optional rest of the house.</w:t>
      </w:r>
    </w:p>
    <w:p w:rsidR="004C162C" w:rsidRPr="00262986" w:rsidRDefault="004C162C">
      <w:pPr>
        <w:rPr>
          <w:sz w:val="28"/>
          <w:szCs w:val="28"/>
          <w:lang w:val="en-US"/>
        </w:rPr>
      </w:pPr>
      <w:r w:rsidRPr="00262986">
        <w:rPr>
          <w:sz w:val="28"/>
          <w:szCs w:val="28"/>
          <w:lang w:val="en-US"/>
        </w:rPr>
        <w:t>- Communal aerial and pre-installation of telephone connection .</w:t>
      </w:r>
    </w:p>
    <w:p w:rsidR="004C162C" w:rsidRPr="00262986" w:rsidRDefault="004C162C">
      <w:pPr>
        <w:rPr>
          <w:sz w:val="28"/>
          <w:szCs w:val="28"/>
          <w:lang w:val="en-US"/>
        </w:rPr>
      </w:pPr>
      <w:r w:rsidRPr="00262986">
        <w:rPr>
          <w:sz w:val="28"/>
          <w:szCs w:val="28"/>
          <w:lang w:val="en-US"/>
        </w:rPr>
        <w:t>- Grills in ground floor exterior windows.</w:t>
      </w:r>
    </w:p>
    <w:p w:rsidR="004C162C" w:rsidRPr="00262986" w:rsidRDefault="004C162C">
      <w:pPr>
        <w:rPr>
          <w:sz w:val="28"/>
          <w:szCs w:val="28"/>
          <w:lang w:val="en-US"/>
        </w:rPr>
      </w:pPr>
      <w:r w:rsidRPr="00262986">
        <w:rPr>
          <w:sz w:val="28"/>
          <w:szCs w:val="28"/>
          <w:lang w:val="en-US"/>
        </w:rPr>
        <w:t>- Electrical installation according to R.E.B.T.</w:t>
      </w:r>
    </w:p>
    <w:p w:rsidR="004C162C" w:rsidRPr="0009423F" w:rsidRDefault="004C162C">
      <w:pPr>
        <w:rPr>
          <w:sz w:val="28"/>
          <w:szCs w:val="28"/>
        </w:rPr>
      </w:pPr>
      <w:r>
        <w:rPr>
          <w:sz w:val="28"/>
          <w:szCs w:val="28"/>
        </w:rPr>
        <w:t>- Parking place inside the area.</w:t>
      </w:r>
    </w:p>
    <w:p w:rsidR="004C162C" w:rsidRDefault="004C162C"/>
    <w:p w:rsidR="004C162C" w:rsidRDefault="004C162C"/>
    <w:sectPr w:rsidR="004C162C" w:rsidSect="000942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423F"/>
    <w:rsid w:val="0009423F"/>
    <w:rsid w:val="00144A37"/>
    <w:rsid w:val="00262986"/>
    <w:rsid w:val="00465764"/>
    <w:rsid w:val="004C162C"/>
    <w:rsid w:val="004C63AD"/>
    <w:rsid w:val="00644BD6"/>
    <w:rsid w:val="00A632DB"/>
    <w:rsid w:val="00AE627A"/>
    <w:rsid w:val="00BF50CD"/>
    <w:rsid w:val="00E21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76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166</Words>
  <Characters>917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URMOSA  </dc:title>
  <dc:subject/>
  <dc:creator>FUJITSU</dc:creator>
  <cp:keywords/>
  <dc:description/>
  <cp:lastModifiedBy>PC</cp:lastModifiedBy>
  <cp:revision>2</cp:revision>
  <dcterms:created xsi:type="dcterms:W3CDTF">2013-03-13T08:58:00Z</dcterms:created>
  <dcterms:modified xsi:type="dcterms:W3CDTF">2013-03-13T08:58:00Z</dcterms:modified>
</cp:coreProperties>
</file>