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2C" w:rsidRPr="0009423F" w:rsidRDefault="004C162C" w:rsidP="0009423F">
      <w:pPr>
        <w:rPr>
          <w:rFonts w:ascii="Bookman Old Style" w:hAnsi="Bookman Old Style"/>
          <w:i/>
          <w:sz w:val="56"/>
          <w:szCs w:val="56"/>
          <w:u w:val="single"/>
        </w:rPr>
      </w:pPr>
      <w:r w:rsidRPr="0009423F">
        <w:rPr>
          <w:rFonts w:ascii="Bookman Old Style" w:hAnsi="Bookman Old Style"/>
          <w:i/>
          <w:sz w:val="56"/>
          <w:szCs w:val="56"/>
          <w:u w:val="single"/>
        </w:rPr>
        <w:t xml:space="preserve">URMOSA  </w:t>
      </w:r>
    </w:p>
    <w:p w:rsidR="004C162C" w:rsidRPr="0009423F" w:rsidRDefault="004C162C" w:rsidP="0009423F">
      <w:pPr>
        <w:jc w:val="center"/>
        <w:rPr>
          <w:rFonts w:ascii="Bookman Old Style" w:hAnsi="Bookman Old Style"/>
          <w:i/>
          <w:sz w:val="56"/>
          <w:szCs w:val="56"/>
        </w:rPr>
      </w:pPr>
      <w:r w:rsidRPr="0009423F">
        <w:rPr>
          <w:rFonts w:ascii="Bookman Old Style" w:hAnsi="Bookman Old Style"/>
          <w:i/>
          <w:sz w:val="56"/>
          <w:szCs w:val="56"/>
        </w:rPr>
        <w:t xml:space="preserve"> KOMA</w:t>
      </w:r>
    </w:p>
    <w:p w:rsidR="004C162C" w:rsidRPr="00644BD6" w:rsidRDefault="004C162C" w:rsidP="0009423F">
      <w:pPr>
        <w:jc w:val="center"/>
        <w:rPr>
          <w:b/>
          <w:sz w:val="32"/>
          <w:szCs w:val="32"/>
          <w:u w:val="single"/>
          <w:lang w:val="en-US"/>
        </w:rPr>
      </w:pPr>
      <w:r w:rsidRPr="00644BD6">
        <w:rPr>
          <w:b/>
          <w:sz w:val="32"/>
          <w:szCs w:val="32"/>
          <w:u w:val="single"/>
          <w:lang w:val="en-US"/>
        </w:rPr>
        <w:t>BUILD QUALITY</w:t>
      </w:r>
    </w:p>
    <w:p w:rsidR="004C162C" w:rsidRPr="00644BD6" w:rsidRDefault="004C162C">
      <w:pPr>
        <w:rPr>
          <w:sz w:val="28"/>
          <w:szCs w:val="28"/>
          <w:lang w:val="en-US"/>
        </w:rPr>
      </w:pP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- 3 bedrooms and 2 or 3 bathrooms dwellings.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Seismic isolated structure of reinforced concrete.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Exterior walls with thermic and acoustic insulator chamber according to existing regulations with concrete layer.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Plastered smooth paint inside the houses.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High quality porcelain stoneware flooring tiles..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Lacquered anidized aluminium exterior canpertry and doublé-glazing windows.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Smooth lacquered interior door panels.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Reinforced main door.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Wardrobe-furniture according to plans.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 xml:space="preserve">- Kitchen units and whitegoods(ceramis cooker,electric oven,fridge,washing machine and extractor fun).Silestone </w:t>
      </w:r>
      <w:r>
        <w:rPr>
          <w:sz w:val="28"/>
          <w:szCs w:val="28"/>
          <w:lang w:val="en-US"/>
        </w:rPr>
        <w:t xml:space="preserve">work-top </w:t>
      </w:r>
      <w:r w:rsidRPr="00644BD6">
        <w:rPr>
          <w:sz w:val="28"/>
          <w:szCs w:val="28"/>
          <w:lang w:val="en-US"/>
        </w:rPr>
        <w:t>or similar</w:t>
      </w:r>
      <w:r>
        <w:rPr>
          <w:sz w:val="28"/>
          <w:szCs w:val="28"/>
          <w:lang w:val="en-US"/>
        </w:rPr>
        <w:t>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Water heater and thermal solar panels to heat sanitary</w:t>
      </w:r>
      <w:r>
        <w:rPr>
          <w:sz w:val="28"/>
          <w:szCs w:val="28"/>
          <w:lang w:val="en-US"/>
        </w:rPr>
        <w:t xml:space="preserve"> </w:t>
      </w:r>
      <w:r w:rsidRPr="00644BD6">
        <w:rPr>
          <w:sz w:val="28"/>
          <w:szCs w:val="28"/>
          <w:lang w:val="en-US"/>
        </w:rPr>
        <w:t>hot water 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High quality mixer taps and vitrified toilet.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 xml:space="preserve">- Air conditioning pre-installation </w:t>
      </w:r>
      <w:r>
        <w:rPr>
          <w:sz w:val="28"/>
          <w:szCs w:val="28"/>
          <w:lang w:val="en-US"/>
        </w:rPr>
        <w:t>using ducts</w:t>
      </w:r>
      <w:r w:rsidRPr="00644BD6">
        <w:rPr>
          <w:sz w:val="28"/>
          <w:szCs w:val="28"/>
          <w:lang w:val="en-US"/>
        </w:rPr>
        <w:t>.</w:t>
      </w:r>
    </w:p>
    <w:p w:rsidR="004C162C" w:rsidRPr="00644BD6" w:rsidRDefault="004C162C">
      <w:pPr>
        <w:rPr>
          <w:sz w:val="28"/>
          <w:szCs w:val="28"/>
          <w:lang w:val="en-US"/>
        </w:rPr>
      </w:pPr>
      <w:r w:rsidRPr="00644BD6">
        <w:rPr>
          <w:sz w:val="28"/>
          <w:szCs w:val="28"/>
          <w:lang w:val="en-US"/>
        </w:rPr>
        <w:t>- Radiant in-floor heating in bathrooms</w:t>
      </w:r>
      <w:r>
        <w:rPr>
          <w:sz w:val="28"/>
          <w:szCs w:val="28"/>
          <w:lang w:val="en-US"/>
        </w:rPr>
        <w:t>, optional rest of the house.</w:t>
      </w:r>
    </w:p>
    <w:p w:rsidR="004C162C" w:rsidRPr="00262986" w:rsidRDefault="004C162C">
      <w:pPr>
        <w:rPr>
          <w:sz w:val="28"/>
          <w:szCs w:val="28"/>
          <w:lang w:val="en-US"/>
        </w:rPr>
      </w:pPr>
      <w:r w:rsidRPr="00262986">
        <w:rPr>
          <w:sz w:val="28"/>
          <w:szCs w:val="28"/>
          <w:lang w:val="en-US"/>
        </w:rPr>
        <w:t>- Communal aerial and pre-installation of telephone connection .</w:t>
      </w:r>
    </w:p>
    <w:p w:rsidR="004C162C" w:rsidRPr="00262986" w:rsidRDefault="004C162C">
      <w:pPr>
        <w:rPr>
          <w:sz w:val="28"/>
          <w:szCs w:val="28"/>
          <w:lang w:val="en-US"/>
        </w:rPr>
      </w:pPr>
      <w:r w:rsidRPr="00262986">
        <w:rPr>
          <w:sz w:val="28"/>
          <w:szCs w:val="28"/>
          <w:lang w:val="en-US"/>
        </w:rPr>
        <w:t>- Grills in ground floor exterior windows.</w:t>
      </w:r>
    </w:p>
    <w:p w:rsidR="004C162C" w:rsidRPr="00262986" w:rsidRDefault="004C162C">
      <w:pPr>
        <w:rPr>
          <w:sz w:val="28"/>
          <w:szCs w:val="28"/>
          <w:lang w:val="en-US"/>
        </w:rPr>
      </w:pPr>
      <w:r w:rsidRPr="00262986">
        <w:rPr>
          <w:sz w:val="28"/>
          <w:szCs w:val="28"/>
          <w:lang w:val="en-US"/>
        </w:rPr>
        <w:t>- Electrical installation according to R.E.B.T.</w:t>
      </w:r>
    </w:p>
    <w:p w:rsidR="004C162C" w:rsidRPr="0009423F" w:rsidRDefault="004C162C">
      <w:pPr>
        <w:rPr>
          <w:sz w:val="28"/>
          <w:szCs w:val="28"/>
        </w:rPr>
      </w:pPr>
      <w:r>
        <w:rPr>
          <w:sz w:val="28"/>
          <w:szCs w:val="28"/>
        </w:rPr>
        <w:t>- Parking place inside the area.</w:t>
      </w:r>
    </w:p>
    <w:p w:rsidR="004C162C" w:rsidRDefault="004C162C"/>
    <w:p w:rsidR="004C162C" w:rsidRDefault="004C162C"/>
    <w:sectPr w:rsidR="004C162C" w:rsidSect="0009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3F"/>
    <w:rsid w:val="0009423F"/>
    <w:rsid w:val="00144A37"/>
    <w:rsid w:val="00262986"/>
    <w:rsid w:val="00465764"/>
    <w:rsid w:val="004C162C"/>
    <w:rsid w:val="004C63AD"/>
    <w:rsid w:val="00644BD6"/>
    <w:rsid w:val="00A632DB"/>
    <w:rsid w:val="00AE627A"/>
    <w:rsid w:val="00BF50CD"/>
    <w:rsid w:val="00E2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URMOSA  </dc:title>
  <dc:subject/>
  <dc:creator>FUJITSU</dc:creator>
  <cp:keywords/>
  <dc:description/>
  <cp:lastModifiedBy>PC</cp:lastModifiedBy>
  <cp:revision>2</cp:revision>
  <dcterms:created xsi:type="dcterms:W3CDTF">2013-03-13T08:58:00Z</dcterms:created>
  <dcterms:modified xsi:type="dcterms:W3CDTF">2013-03-13T08:58:00Z</dcterms:modified>
</cp:coreProperties>
</file>